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8FA1" w14:textId="77777777" w:rsidR="007B70DC" w:rsidRPr="00F0305B" w:rsidRDefault="007B70DC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LAFOURCHE PARISH GAME AND FISH COMMISSION</w:t>
      </w:r>
    </w:p>
    <w:p w14:paraId="599677B5" w14:textId="65A0E620" w:rsidR="00BB39E4" w:rsidRPr="0011597B" w:rsidRDefault="007B70DC" w:rsidP="0011597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NOTICE OF PUBLIC MEETING (</w:t>
      </w:r>
      <w:r w:rsidR="00E403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July 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 w:rsidR="00E403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2021)</w:t>
      </w:r>
    </w:p>
    <w:p w14:paraId="32745CEC" w14:textId="77777777" w:rsidR="007B70DC" w:rsidRPr="00F0305B" w:rsidRDefault="007B70DC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51D8E38" w14:textId="36F14D47" w:rsidR="007B70DC" w:rsidRPr="0011597B" w:rsidRDefault="007B70DC" w:rsidP="00697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Lafourche Parish Game and Fish Commission met Monday, </w:t>
      </w:r>
      <w:r w:rsidR="00A36958">
        <w:rPr>
          <w:rFonts w:ascii="Times New Roman" w:eastAsia="Times New Roman" w:hAnsi="Times New Roman" w:cs="Times New Roman"/>
          <w:color w:val="000000"/>
          <w:sz w:val="28"/>
          <w:szCs w:val="28"/>
        </w:rPr>
        <w:t>July 12</w:t>
      </w:r>
      <w:r w:rsidR="00E47D4A" w:rsidRPr="0011597B">
        <w:rPr>
          <w:rFonts w:ascii="Times New Roman" w:eastAsia="Times New Roman" w:hAnsi="Times New Roman" w:cs="Times New Roman"/>
          <w:color w:val="000000"/>
          <w:sz w:val="28"/>
          <w:szCs w:val="28"/>
        </w:rPr>
        <w:t>, at</w:t>
      </w:r>
      <w:r w:rsidR="00780AED" w:rsidRPr="00115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6:30 pm </w:t>
      </w:r>
      <w:r w:rsidR="006F78EC" w:rsidRPr="0011597B">
        <w:rPr>
          <w:rFonts w:ascii="Times New Roman" w:eastAsia="Times New Roman" w:hAnsi="Times New Roman" w:cs="Times New Roman"/>
          <w:color w:val="000000"/>
          <w:sz w:val="28"/>
          <w:szCs w:val="28"/>
        </w:rPr>
        <w:t>at th</w:t>
      </w:r>
      <w:r w:rsidR="00780AED" w:rsidRPr="00115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Mathews Methodist Church Education Building at 201 Central Lafourche Drive, Mathews. </w:t>
      </w:r>
      <w:r w:rsidR="00E47D4A" w:rsidRPr="00115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9E5D4EF" w14:textId="77777777" w:rsidR="007B70DC" w:rsidRPr="00F0305B" w:rsidRDefault="007B70DC" w:rsidP="00697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1269F75" w14:textId="77777777" w:rsidR="007B70DC" w:rsidRPr="00F0305B" w:rsidRDefault="007B70DC" w:rsidP="005C68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Meeting Agenda</w:t>
      </w:r>
    </w:p>
    <w:p w14:paraId="39820F88" w14:textId="77777777" w:rsidR="00F0305B" w:rsidRDefault="00F0305B" w:rsidP="00697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8CCAB6B" w14:textId="77777777" w:rsidR="00FC25AE" w:rsidRDefault="007B70DC" w:rsidP="00697FE3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F0305B">
        <w:rPr>
          <w:rFonts w:ascii="Times New Roman" w:hAnsi="Times New Roman"/>
          <w:b/>
          <w:bCs/>
          <w:color w:val="000000"/>
          <w:sz w:val="28"/>
          <w:szCs w:val="28"/>
        </w:rPr>
        <w:t>Call to Order</w:t>
      </w:r>
      <w:r w:rsidR="00FC25A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FC25AE" w:rsidRPr="002C52CD">
        <w:rPr>
          <w:rFonts w:ascii="Times New Roman" w:hAnsi="Times New Roman"/>
          <w:color w:val="000000"/>
          <w:sz w:val="28"/>
          <w:szCs w:val="28"/>
        </w:rPr>
        <w:t xml:space="preserve">The meeting was called to order by Chairman Vince Guillory.  </w:t>
      </w:r>
    </w:p>
    <w:p w14:paraId="2ED8E16B" w14:textId="77777777" w:rsidR="00FC25AE" w:rsidRDefault="00FC25AE" w:rsidP="00697FE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0B7FBE7" w14:textId="313B34FC" w:rsidR="00FC25AE" w:rsidRPr="002C52CD" w:rsidRDefault="00FC25AE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Roll Call:</w:t>
      </w:r>
      <w:r w:rsidRPr="002C52CD">
        <w:rPr>
          <w:rFonts w:ascii="Times New Roman" w:hAnsi="Times New Roman"/>
          <w:sz w:val="28"/>
          <w:szCs w:val="28"/>
        </w:rPr>
        <w:t xml:space="preserve">  Present – Vincent Guillory, </w:t>
      </w:r>
      <w:r>
        <w:rPr>
          <w:rFonts w:ascii="Times New Roman" w:hAnsi="Times New Roman"/>
          <w:sz w:val="28"/>
          <w:szCs w:val="28"/>
        </w:rPr>
        <w:t xml:space="preserve">Marty </w:t>
      </w:r>
      <w:proofErr w:type="spellStart"/>
      <w:r>
        <w:rPr>
          <w:rFonts w:ascii="Times New Roman" w:hAnsi="Times New Roman"/>
          <w:sz w:val="28"/>
          <w:szCs w:val="28"/>
        </w:rPr>
        <w:t>Vedros</w:t>
      </w:r>
      <w:proofErr w:type="spellEnd"/>
      <w:r w:rsidRPr="002C52CD">
        <w:rPr>
          <w:rFonts w:ascii="Times New Roman" w:hAnsi="Times New Roman"/>
          <w:sz w:val="28"/>
          <w:szCs w:val="28"/>
        </w:rPr>
        <w:t>, John Guidry</w:t>
      </w:r>
      <w:r w:rsidR="00E9228D">
        <w:rPr>
          <w:rFonts w:ascii="Times New Roman" w:hAnsi="Times New Roman"/>
          <w:sz w:val="28"/>
          <w:szCs w:val="28"/>
        </w:rPr>
        <w:t xml:space="preserve">, and </w:t>
      </w:r>
      <w:proofErr w:type="spellStart"/>
      <w:r w:rsidR="00E9228D">
        <w:rPr>
          <w:rFonts w:ascii="Times New Roman" w:hAnsi="Times New Roman"/>
          <w:sz w:val="28"/>
          <w:szCs w:val="28"/>
        </w:rPr>
        <w:t>Ora</w:t>
      </w:r>
      <w:r w:rsidR="000A6291">
        <w:rPr>
          <w:rFonts w:ascii="Times New Roman" w:hAnsi="Times New Roman"/>
          <w:sz w:val="28"/>
          <w:szCs w:val="28"/>
        </w:rPr>
        <w:t>y</w:t>
      </w:r>
      <w:proofErr w:type="spellEnd"/>
      <w:r w:rsidR="00E92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28D">
        <w:rPr>
          <w:rFonts w:ascii="Times New Roman" w:hAnsi="Times New Roman"/>
          <w:sz w:val="28"/>
          <w:szCs w:val="28"/>
        </w:rPr>
        <w:t>Savoie</w:t>
      </w:r>
      <w:proofErr w:type="spellEnd"/>
      <w:proofErr w:type="gramStart"/>
      <w:r w:rsidR="00E9228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 w:rsidR="00E92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absent </w:t>
      </w:r>
      <w:r w:rsidR="0011597B">
        <w:rPr>
          <w:rFonts w:ascii="Times New Roman" w:hAnsi="Times New Roman"/>
          <w:sz w:val="28"/>
          <w:szCs w:val="28"/>
        </w:rPr>
        <w:t>– none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2C52CD">
        <w:rPr>
          <w:rFonts w:ascii="Times New Roman" w:hAnsi="Times New Roman"/>
          <w:sz w:val="28"/>
          <w:szCs w:val="28"/>
        </w:rPr>
        <w:t>A legal quorum was present</w:t>
      </w:r>
      <w:r w:rsidR="0030791B">
        <w:rPr>
          <w:rFonts w:ascii="Times New Roman" w:hAnsi="Times New Roman"/>
          <w:sz w:val="28"/>
          <w:szCs w:val="28"/>
        </w:rPr>
        <w:t xml:space="preserve"> according to Commission bylaws and policies</w:t>
      </w:r>
      <w:r w:rsidRPr="002C52CD">
        <w:rPr>
          <w:rFonts w:ascii="Times New Roman" w:hAnsi="Times New Roman"/>
          <w:sz w:val="28"/>
          <w:szCs w:val="28"/>
        </w:rPr>
        <w:t>.</w:t>
      </w:r>
    </w:p>
    <w:p w14:paraId="54BE6D57" w14:textId="77777777" w:rsidR="00E9228D" w:rsidRDefault="00E9228D" w:rsidP="00697FE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2D476CC4" w14:textId="0ACD7CF0" w:rsidR="00FC25AE" w:rsidRPr="002C52CD" w:rsidRDefault="00FC25AE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 xml:space="preserve">Approval of </w:t>
      </w:r>
      <w:r w:rsidR="00F1719D">
        <w:rPr>
          <w:rFonts w:ascii="Times New Roman" w:hAnsi="Times New Roman"/>
          <w:b/>
          <w:sz w:val="28"/>
          <w:szCs w:val="28"/>
        </w:rPr>
        <w:t>May</w:t>
      </w:r>
      <w:r w:rsidR="002803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2021 </w:t>
      </w:r>
      <w:r w:rsidRPr="002C52CD">
        <w:rPr>
          <w:rFonts w:ascii="Times New Roman" w:hAnsi="Times New Roman"/>
          <w:b/>
          <w:sz w:val="28"/>
          <w:szCs w:val="28"/>
        </w:rPr>
        <w:t>Minutes:</w:t>
      </w:r>
      <w:r w:rsidR="002803B0">
        <w:rPr>
          <w:rFonts w:ascii="Times New Roman" w:hAnsi="Times New Roman"/>
          <w:bCs/>
          <w:sz w:val="28"/>
          <w:szCs w:val="28"/>
        </w:rPr>
        <w:t xml:space="preserve">  Marty </w:t>
      </w:r>
      <w:proofErr w:type="spellStart"/>
      <w:proofErr w:type="gramStart"/>
      <w:r w:rsidR="002803B0">
        <w:rPr>
          <w:rFonts w:ascii="Times New Roman" w:hAnsi="Times New Roman"/>
          <w:bCs/>
          <w:sz w:val="28"/>
          <w:szCs w:val="28"/>
        </w:rPr>
        <w:t>Vedros</w:t>
      </w:r>
      <w:proofErr w:type="spellEnd"/>
      <w:r w:rsidR="002803B0">
        <w:rPr>
          <w:rFonts w:ascii="Times New Roman" w:hAnsi="Times New Roman"/>
          <w:bCs/>
          <w:sz w:val="28"/>
          <w:szCs w:val="28"/>
        </w:rPr>
        <w:t xml:space="preserve"> </w:t>
      </w:r>
      <w:r w:rsidR="00280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moved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C52CD">
        <w:rPr>
          <w:rFonts w:ascii="Times New Roman" w:hAnsi="Times New Roman"/>
          <w:sz w:val="28"/>
          <w:szCs w:val="28"/>
        </w:rPr>
        <w:t xml:space="preserve">and </w:t>
      </w:r>
      <w:proofErr w:type="spellStart"/>
      <w:r w:rsidR="002803B0">
        <w:rPr>
          <w:rFonts w:ascii="Times New Roman" w:hAnsi="Times New Roman"/>
          <w:sz w:val="28"/>
          <w:szCs w:val="28"/>
        </w:rPr>
        <w:t>Oray</w:t>
      </w:r>
      <w:proofErr w:type="spellEnd"/>
      <w:r w:rsidR="00280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03B0">
        <w:rPr>
          <w:rFonts w:ascii="Times New Roman" w:hAnsi="Times New Roman"/>
          <w:sz w:val="28"/>
          <w:szCs w:val="28"/>
        </w:rPr>
        <w:t>Savoie</w:t>
      </w:r>
      <w:proofErr w:type="spellEnd"/>
      <w:r w:rsidR="00280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seconded </w:t>
      </w:r>
      <w:r w:rsidRPr="002C52CD">
        <w:rPr>
          <w:rFonts w:ascii="Times New Roman" w:hAnsi="Times New Roman"/>
          <w:sz w:val="28"/>
          <w:szCs w:val="28"/>
        </w:rPr>
        <w:t xml:space="preserve">to approve the </w:t>
      </w:r>
      <w:r>
        <w:rPr>
          <w:rFonts w:ascii="Times New Roman" w:hAnsi="Times New Roman"/>
          <w:sz w:val="28"/>
          <w:szCs w:val="28"/>
        </w:rPr>
        <w:t xml:space="preserve">March 2021 </w:t>
      </w:r>
      <w:r w:rsidRPr="002C52CD">
        <w:rPr>
          <w:rFonts w:ascii="Times New Roman" w:hAnsi="Times New Roman"/>
          <w:sz w:val="28"/>
          <w:szCs w:val="28"/>
        </w:rPr>
        <w:t xml:space="preserve">minutes as presented. Voting yes </w:t>
      </w:r>
      <w:r>
        <w:rPr>
          <w:rFonts w:ascii="Times New Roman" w:hAnsi="Times New Roman"/>
          <w:sz w:val="28"/>
          <w:szCs w:val="28"/>
        </w:rPr>
        <w:t>– all; motion passed</w:t>
      </w:r>
      <w:r w:rsidRPr="002C52CD">
        <w:rPr>
          <w:rFonts w:ascii="Times New Roman" w:hAnsi="Times New Roman"/>
          <w:sz w:val="28"/>
          <w:szCs w:val="28"/>
        </w:rPr>
        <w:t xml:space="preserve">. </w:t>
      </w:r>
    </w:p>
    <w:p w14:paraId="0D273A8D" w14:textId="52B00808" w:rsidR="007B70DC" w:rsidRPr="00F0305B" w:rsidRDefault="007B70DC" w:rsidP="00697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D02F6E" w14:textId="16E34D35" w:rsidR="00FC25AE" w:rsidRDefault="007B70DC" w:rsidP="00697F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Adoption of Agenda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="002803B0">
        <w:rPr>
          <w:rFonts w:ascii="Times New Roman" w:hAnsi="Times New Roman"/>
          <w:sz w:val="28"/>
          <w:szCs w:val="28"/>
        </w:rPr>
        <w:t xml:space="preserve">Marty </w:t>
      </w:r>
      <w:proofErr w:type="spellStart"/>
      <w:r w:rsidR="002803B0">
        <w:rPr>
          <w:rFonts w:ascii="Times New Roman" w:hAnsi="Times New Roman"/>
          <w:sz w:val="28"/>
          <w:szCs w:val="28"/>
        </w:rPr>
        <w:t>Vedros</w:t>
      </w:r>
      <w:proofErr w:type="spellEnd"/>
      <w:r w:rsidR="002803B0">
        <w:rPr>
          <w:rFonts w:ascii="Times New Roman" w:hAnsi="Times New Roman"/>
          <w:sz w:val="28"/>
          <w:szCs w:val="28"/>
        </w:rPr>
        <w:t xml:space="preserve"> </w:t>
      </w:r>
      <w:r w:rsidR="00FC25AE">
        <w:rPr>
          <w:rFonts w:ascii="Times New Roman" w:hAnsi="Times New Roman"/>
          <w:sz w:val="28"/>
          <w:szCs w:val="28"/>
        </w:rPr>
        <w:t xml:space="preserve">moved </w:t>
      </w:r>
      <w:r w:rsidR="00FC25AE" w:rsidRPr="002C52CD">
        <w:rPr>
          <w:rFonts w:ascii="Times New Roman" w:hAnsi="Times New Roman"/>
          <w:sz w:val="28"/>
          <w:szCs w:val="28"/>
        </w:rPr>
        <w:t xml:space="preserve">and </w:t>
      </w:r>
      <w:r w:rsidR="002803B0">
        <w:rPr>
          <w:rFonts w:ascii="Times New Roman" w:hAnsi="Times New Roman"/>
          <w:sz w:val="28"/>
          <w:szCs w:val="28"/>
        </w:rPr>
        <w:t xml:space="preserve">John Guidry </w:t>
      </w:r>
      <w:r w:rsidR="00FC25AE">
        <w:rPr>
          <w:rFonts w:ascii="Times New Roman" w:hAnsi="Times New Roman"/>
          <w:sz w:val="28"/>
          <w:szCs w:val="28"/>
        </w:rPr>
        <w:t xml:space="preserve">seconded to approve the agenda. Voting yes – all; motion passed. </w:t>
      </w:r>
    </w:p>
    <w:p w14:paraId="4DEEE04D" w14:textId="77777777" w:rsidR="00FC25AE" w:rsidRDefault="00FC25AE" w:rsidP="00697F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EE57262" w14:textId="686AD220" w:rsidR="007B70DC" w:rsidRDefault="007B70DC" w:rsidP="00697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Secretary’s Report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  </w:t>
      </w:r>
      <w:r w:rsidR="002803B0" w:rsidRPr="00D478E4">
        <w:rPr>
          <w:rFonts w:ascii="Times New Roman" w:eastAsia="Times New Roman" w:hAnsi="Times New Roman" w:cs="Times New Roman"/>
          <w:color w:val="000000"/>
          <w:sz w:val="28"/>
          <w:szCs w:val="28"/>
        </w:rPr>
        <w:t>Shontelle</w:t>
      </w:r>
      <w:r w:rsidR="00D478E4" w:rsidRPr="00D47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reported that routine administration work was performed since the last meeting.</w:t>
      </w:r>
      <w:r w:rsidR="00D4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14:paraId="0014CA9C" w14:textId="38AD6284" w:rsidR="00FC25AE" w:rsidRDefault="00FC25AE" w:rsidP="00697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364954" w14:textId="6299844E" w:rsidR="00FC25AE" w:rsidRDefault="007B70DC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hAnsi="Times New Roman"/>
          <w:b/>
          <w:bCs/>
          <w:color w:val="000000"/>
          <w:sz w:val="28"/>
          <w:szCs w:val="28"/>
        </w:rPr>
        <w:t>Financial Report</w:t>
      </w:r>
      <w:r w:rsidR="00FC25A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2803B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803B0" w:rsidRPr="00D478E4">
        <w:rPr>
          <w:rFonts w:ascii="Times New Roman" w:hAnsi="Times New Roman"/>
          <w:color w:val="000000"/>
          <w:sz w:val="28"/>
          <w:szCs w:val="28"/>
        </w:rPr>
        <w:t>John Guidry</w:t>
      </w:r>
      <w:r w:rsidR="002803B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C25AE">
        <w:rPr>
          <w:rFonts w:ascii="Times New Roman" w:hAnsi="Times New Roman"/>
          <w:sz w:val="28"/>
          <w:szCs w:val="28"/>
        </w:rPr>
        <w:t xml:space="preserve">moved </w:t>
      </w:r>
      <w:r w:rsidR="00FC25AE" w:rsidRPr="002C52CD">
        <w:rPr>
          <w:rFonts w:ascii="Times New Roman" w:hAnsi="Times New Roman"/>
          <w:sz w:val="28"/>
          <w:szCs w:val="28"/>
        </w:rPr>
        <w:t>and</w:t>
      </w:r>
      <w:r w:rsidR="002803B0">
        <w:rPr>
          <w:rFonts w:ascii="Times New Roman" w:hAnsi="Times New Roman"/>
          <w:sz w:val="28"/>
          <w:szCs w:val="28"/>
        </w:rPr>
        <w:t xml:space="preserve"> Marty </w:t>
      </w:r>
      <w:proofErr w:type="spellStart"/>
      <w:r w:rsidR="002803B0">
        <w:rPr>
          <w:rFonts w:ascii="Times New Roman" w:hAnsi="Times New Roman"/>
          <w:sz w:val="28"/>
          <w:szCs w:val="28"/>
        </w:rPr>
        <w:t>Vedros</w:t>
      </w:r>
      <w:proofErr w:type="spellEnd"/>
      <w:r w:rsidR="002803B0">
        <w:rPr>
          <w:rFonts w:ascii="Times New Roman" w:hAnsi="Times New Roman"/>
          <w:sz w:val="28"/>
          <w:szCs w:val="28"/>
        </w:rPr>
        <w:t xml:space="preserve"> </w:t>
      </w:r>
      <w:r w:rsidR="00FC25AE">
        <w:rPr>
          <w:rFonts w:ascii="Times New Roman" w:hAnsi="Times New Roman"/>
          <w:sz w:val="28"/>
          <w:szCs w:val="28"/>
        </w:rPr>
        <w:t xml:space="preserve">seconded to approve the </w:t>
      </w:r>
      <w:r w:rsidR="00EA7847">
        <w:rPr>
          <w:rFonts w:ascii="Times New Roman" w:hAnsi="Times New Roman"/>
          <w:sz w:val="28"/>
          <w:szCs w:val="28"/>
        </w:rPr>
        <w:t xml:space="preserve">May and June </w:t>
      </w:r>
      <w:r w:rsidR="00FC25AE" w:rsidRPr="002C52CD">
        <w:rPr>
          <w:rFonts w:ascii="Times New Roman" w:hAnsi="Times New Roman"/>
          <w:sz w:val="28"/>
          <w:szCs w:val="28"/>
        </w:rPr>
        <w:t>financial report</w:t>
      </w:r>
      <w:r w:rsidR="00FC25AE">
        <w:rPr>
          <w:rFonts w:ascii="Times New Roman" w:hAnsi="Times New Roman"/>
          <w:sz w:val="28"/>
          <w:szCs w:val="28"/>
        </w:rPr>
        <w:t>s</w:t>
      </w:r>
      <w:r w:rsidR="00FC25AE" w:rsidRPr="002C52CD">
        <w:rPr>
          <w:rFonts w:ascii="Times New Roman" w:hAnsi="Times New Roman"/>
          <w:sz w:val="28"/>
          <w:szCs w:val="28"/>
        </w:rPr>
        <w:t xml:space="preserve"> as presented. Voting yes – all;</w:t>
      </w:r>
      <w:r w:rsidR="00FC25AE">
        <w:rPr>
          <w:rFonts w:ascii="Times New Roman" w:hAnsi="Times New Roman"/>
          <w:sz w:val="28"/>
          <w:szCs w:val="28"/>
        </w:rPr>
        <w:t xml:space="preserve"> m</w:t>
      </w:r>
      <w:r w:rsidR="00FC25AE" w:rsidRPr="002C52CD">
        <w:rPr>
          <w:rFonts w:ascii="Times New Roman" w:hAnsi="Times New Roman"/>
          <w:sz w:val="28"/>
          <w:szCs w:val="28"/>
        </w:rPr>
        <w:t xml:space="preserve">otion passed. </w:t>
      </w:r>
    </w:p>
    <w:p w14:paraId="601E75FA" w14:textId="0BA0F135" w:rsidR="00DD1962" w:rsidRDefault="00DD1962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C42733B" w14:textId="4F44605E" w:rsidR="005C6811" w:rsidRDefault="00DD1962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Public Input</w:t>
      </w:r>
      <w:r w:rsidRPr="002C52CD">
        <w:rPr>
          <w:rFonts w:ascii="Times New Roman" w:hAnsi="Times New Roman"/>
          <w:sz w:val="28"/>
          <w:szCs w:val="28"/>
        </w:rPr>
        <w:t xml:space="preserve"> </w:t>
      </w:r>
    </w:p>
    <w:p w14:paraId="623A0DD0" w14:textId="77777777" w:rsidR="005C6811" w:rsidRDefault="005C6811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9AC7DA0" w14:textId="544B2793" w:rsidR="00DD1962" w:rsidRDefault="00D478E4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Chairman Vince Guillory noted that general public comments are welcome </w:t>
      </w:r>
      <w:r w:rsidR="005C6811">
        <w:rPr>
          <w:rFonts w:ascii="Times New Roman" w:hAnsi="Times New Roman"/>
          <w:sz w:val="28"/>
          <w:szCs w:val="28"/>
        </w:rPr>
        <w:t xml:space="preserve">under the public input item and also other agenda items.  There was no public input.  </w:t>
      </w:r>
    </w:p>
    <w:p w14:paraId="269F318E" w14:textId="77777777" w:rsidR="004A6744" w:rsidRDefault="004A6744" w:rsidP="00BB39E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4CC69779" w14:textId="06AC20EA" w:rsidR="00523BE7" w:rsidRDefault="00523BE7" w:rsidP="00523BE7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Hlk7208560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Alligator Tag Bids </w:t>
      </w:r>
    </w:p>
    <w:p w14:paraId="14775EB8" w14:textId="6830D57A" w:rsidR="00523BE7" w:rsidRDefault="00523BE7" w:rsidP="00523BE7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D408F0" w14:textId="4D39742C" w:rsidR="00732803" w:rsidRDefault="005C6811" w:rsidP="0073280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Chairman Vince Guillory noted that </w:t>
      </w:r>
      <w:r w:rsidR="00732803">
        <w:rPr>
          <w:rFonts w:ascii="Times New Roman" w:hAnsi="Times New Roman"/>
          <w:color w:val="000000"/>
          <w:sz w:val="28"/>
          <w:szCs w:val="28"/>
        </w:rPr>
        <w:t xml:space="preserve">the Commission had not issued alligator tags for several years and that only one bid (Barry Plaisance) was received. </w:t>
      </w:r>
      <w:r w:rsidR="00732803" w:rsidRPr="00D478E4">
        <w:rPr>
          <w:rFonts w:ascii="Times New Roman" w:hAnsi="Times New Roman"/>
          <w:color w:val="000000"/>
          <w:sz w:val="28"/>
          <w:szCs w:val="28"/>
        </w:rPr>
        <w:t>John Guidry</w:t>
      </w:r>
      <w:r w:rsidR="0073280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32803">
        <w:rPr>
          <w:rFonts w:ascii="Times New Roman" w:hAnsi="Times New Roman"/>
          <w:sz w:val="28"/>
          <w:szCs w:val="28"/>
        </w:rPr>
        <w:t xml:space="preserve">moved </w:t>
      </w:r>
      <w:r w:rsidR="00732803" w:rsidRPr="002C52CD">
        <w:rPr>
          <w:rFonts w:ascii="Times New Roman" w:hAnsi="Times New Roman"/>
          <w:sz w:val="28"/>
          <w:szCs w:val="28"/>
        </w:rPr>
        <w:t>and</w:t>
      </w:r>
      <w:r w:rsidR="007328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803">
        <w:rPr>
          <w:rFonts w:ascii="Times New Roman" w:hAnsi="Times New Roman"/>
          <w:sz w:val="28"/>
          <w:szCs w:val="28"/>
        </w:rPr>
        <w:t>Oray</w:t>
      </w:r>
      <w:proofErr w:type="spellEnd"/>
      <w:r w:rsidR="007328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803">
        <w:rPr>
          <w:rFonts w:ascii="Times New Roman" w:hAnsi="Times New Roman"/>
          <w:sz w:val="28"/>
          <w:szCs w:val="28"/>
        </w:rPr>
        <w:t>Savoie</w:t>
      </w:r>
      <w:proofErr w:type="spellEnd"/>
      <w:r w:rsidR="00732803">
        <w:rPr>
          <w:rFonts w:ascii="Times New Roman" w:hAnsi="Times New Roman"/>
          <w:sz w:val="28"/>
          <w:szCs w:val="28"/>
        </w:rPr>
        <w:t xml:space="preserve"> seconded to approve granting the alligator tags to Barry Plaisance. the May and June </w:t>
      </w:r>
      <w:r w:rsidR="00732803" w:rsidRPr="002C52CD">
        <w:rPr>
          <w:rFonts w:ascii="Times New Roman" w:hAnsi="Times New Roman"/>
          <w:sz w:val="28"/>
          <w:szCs w:val="28"/>
        </w:rPr>
        <w:t>financial report</w:t>
      </w:r>
      <w:r w:rsidR="00732803">
        <w:rPr>
          <w:rFonts w:ascii="Times New Roman" w:hAnsi="Times New Roman"/>
          <w:sz w:val="28"/>
          <w:szCs w:val="28"/>
        </w:rPr>
        <w:t>s</w:t>
      </w:r>
      <w:r w:rsidR="00732803" w:rsidRPr="002C52CD">
        <w:rPr>
          <w:rFonts w:ascii="Times New Roman" w:hAnsi="Times New Roman"/>
          <w:sz w:val="28"/>
          <w:szCs w:val="28"/>
        </w:rPr>
        <w:t xml:space="preserve"> as presented. Voting yes – all;</w:t>
      </w:r>
      <w:r w:rsidR="00732803">
        <w:rPr>
          <w:rFonts w:ascii="Times New Roman" w:hAnsi="Times New Roman"/>
          <w:sz w:val="28"/>
          <w:szCs w:val="28"/>
        </w:rPr>
        <w:t xml:space="preserve"> m</w:t>
      </w:r>
      <w:r w:rsidR="00732803" w:rsidRPr="002C52CD">
        <w:rPr>
          <w:rFonts w:ascii="Times New Roman" w:hAnsi="Times New Roman"/>
          <w:sz w:val="28"/>
          <w:szCs w:val="28"/>
        </w:rPr>
        <w:t xml:space="preserve">otion passed. </w:t>
      </w:r>
    </w:p>
    <w:p w14:paraId="1467B8CE" w14:textId="77777777" w:rsidR="00732803" w:rsidRDefault="00732803" w:rsidP="0073280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9ADCB67" w14:textId="2742F269" w:rsidR="00523BE7" w:rsidRDefault="00523BE7" w:rsidP="00523BE7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Two Lease Applications</w:t>
      </w:r>
      <w:r w:rsidRP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DD08D92" w14:textId="77777777" w:rsidR="00BC0AFF" w:rsidRDefault="00BC0AFF" w:rsidP="00523BE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4B0F3F" w14:textId="0BC4EF2F" w:rsidR="00BC0AFF" w:rsidRDefault="00BC0AFF" w:rsidP="00523BE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Chairman Vince Guillory stated that there was interest in two locations (</w:t>
      </w:r>
      <w:r w:rsidR="00523BE7" w:rsidRPr="00AC2A6B">
        <w:rPr>
          <w:rFonts w:ascii="Times New Roman" w:eastAsia="Times New Roman" w:hAnsi="Times New Roman" w:cs="Times New Roman"/>
          <w:color w:val="000000"/>
          <w:sz w:val="28"/>
          <w:szCs w:val="28"/>
        </w:rPr>
        <w:t>Block N4, Lots 5-6</w:t>
      </w:r>
      <w:r w:rsidR="00B27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3BE7" w:rsidRPr="00AC2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4CE1">
        <w:rPr>
          <w:rFonts w:ascii="Times New Roman" w:hAnsi="Times New Roman"/>
          <w:color w:val="000000"/>
          <w:sz w:val="28"/>
          <w:szCs w:val="28"/>
        </w:rPr>
        <w:t xml:space="preserve">800 ft. long the north bank of Umbrage canal beginning at the and Company canal intersection).  </w:t>
      </w:r>
      <w:r w:rsidR="00724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Commission at the May 2021 meeting agreed to offer both locations with the minimum bid price being $440 for the </w:t>
      </w:r>
      <w:proofErr w:type="gramStart"/>
      <w:r w:rsidR="00724CE1">
        <w:rPr>
          <w:rFonts w:ascii="Times New Roman" w:eastAsia="Times New Roman" w:hAnsi="Times New Roman" w:cs="Times New Roman"/>
          <w:color w:val="000000"/>
          <w:sz w:val="28"/>
          <w:szCs w:val="28"/>
        </w:rPr>
        <w:t>100 foot</w:t>
      </w:r>
      <w:proofErr w:type="gramEnd"/>
      <w:r w:rsidR="00724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frontage plus $0.50 for each frontage foot over 100 feet</w:t>
      </w:r>
      <w:r w:rsidR="0072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</w:p>
    <w:p w14:paraId="347E6BE3" w14:textId="77777777" w:rsidR="00BC0AFF" w:rsidRDefault="00BC0AFF" w:rsidP="00523BE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CF54FB" w14:textId="77777777" w:rsidR="00697FE3" w:rsidRDefault="00697FE3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1" w:name="_Hlk516056875"/>
      <w:bookmarkStart w:id="2" w:name="_Hlk524068701"/>
      <w:bookmarkEnd w:id="0"/>
    </w:p>
    <w:p w14:paraId="6699D1C7" w14:textId="098627B9" w:rsidR="00AC2A6B" w:rsidRDefault="00AC2A6B" w:rsidP="00AC2A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Camp Lease Signage</w:t>
      </w:r>
    </w:p>
    <w:p w14:paraId="195BBA92" w14:textId="77777777" w:rsidR="00AC2A6B" w:rsidRDefault="00AC2A6B" w:rsidP="008B2145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3A8A95C" w14:textId="2A7173B4" w:rsidR="00AC2A6B" w:rsidRDefault="006B23ED" w:rsidP="00A218A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1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 the </w:t>
      </w:r>
      <w:r w:rsidR="00A21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Commission </w:t>
      </w:r>
      <w:r w:rsidRPr="000B16D4">
        <w:rPr>
          <w:rFonts w:ascii="Times New Roman" w:eastAsia="Times New Roman" w:hAnsi="Times New Roman" w:cs="Times New Roman"/>
          <w:color w:val="000000"/>
          <w:sz w:val="28"/>
          <w:szCs w:val="28"/>
        </w:rPr>
        <w:t>meeting,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18A8" w:rsidRPr="00A218A8">
        <w:rPr>
          <w:rFonts w:ascii="Times New Roman" w:eastAsia="Times New Roman" w:hAnsi="Times New Roman" w:cs="Times New Roman"/>
          <w:color w:val="000000"/>
          <w:sz w:val="28"/>
          <w:szCs w:val="28"/>
        </w:rPr>
        <w:t>lease holders were notified that</w:t>
      </w:r>
      <w:r w:rsidR="00A2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signage is required according to their camp lease.  </w:t>
      </w:r>
      <w:r w:rsidR="00A218A8"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ny lease holder without a lease sign should notify the Commission and they would be provided such without cost by the Commission.  </w:t>
      </w:r>
    </w:p>
    <w:p w14:paraId="6F3F7104" w14:textId="77777777" w:rsidR="00AC2A6B" w:rsidRDefault="00AC2A6B" w:rsidP="00AC2A6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3262861" w14:textId="77777777" w:rsidR="0063406D" w:rsidRPr="0063406D" w:rsidRDefault="0063406D" w:rsidP="00A218A8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63406D">
        <w:rPr>
          <w:rFonts w:ascii="Times New Roman" w:hAnsi="Times New Roman"/>
          <w:b/>
          <w:bCs/>
          <w:sz w:val="28"/>
          <w:szCs w:val="28"/>
        </w:rPr>
        <w:t xml:space="preserve">Update on State </w:t>
      </w:r>
      <w:r w:rsidR="00A218A8" w:rsidRPr="0063406D">
        <w:rPr>
          <w:rFonts w:ascii="Times New Roman" w:hAnsi="Times New Roman"/>
          <w:b/>
          <w:bCs/>
          <w:sz w:val="28"/>
          <w:szCs w:val="28"/>
        </w:rPr>
        <w:t>Aquatic Weed Control</w:t>
      </w:r>
    </w:p>
    <w:p w14:paraId="7BDFAD3D" w14:textId="77777777" w:rsidR="0063406D" w:rsidRDefault="0063406D" w:rsidP="00A218A8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3A6DB9E" w14:textId="637FBFFC" w:rsidR="00A218A8" w:rsidRDefault="0063406D" w:rsidP="00A218A8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 the May meeting, Chairman Vince Guillory mentioned the Louisiana Department of Wildlife and </w:t>
      </w:r>
      <w:proofErr w:type="gramStart"/>
      <w:r>
        <w:rPr>
          <w:rFonts w:ascii="Times New Roman" w:hAnsi="Times New Roman"/>
          <w:sz w:val="28"/>
          <w:szCs w:val="28"/>
        </w:rPr>
        <w:t xml:space="preserve">Fisheries </w:t>
      </w:r>
      <w:r w:rsidR="00A218A8">
        <w:rPr>
          <w:rFonts w:ascii="Times New Roman" w:hAnsi="Times New Roman"/>
          <w:sz w:val="28"/>
          <w:szCs w:val="28"/>
        </w:rPr>
        <w:t xml:space="preserve"> that</w:t>
      </w:r>
      <w:proofErr w:type="gramEnd"/>
      <w:r w:rsidR="00A218A8">
        <w:rPr>
          <w:rFonts w:ascii="Times New Roman" w:hAnsi="Times New Roman"/>
          <w:sz w:val="28"/>
          <w:szCs w:val="28"/>
        </w:rPr>
        <w:t xml:space="preserve"> the aquatic weed control funding was sharply reduced, and that water hyacinth spraying in and around Lake Fields and Lake Long would probably not occur this year. However, </w:t>
      </w:r>
      <w:r>
        <w:rPr>
          <w:rFonts w:ascii="Times New Roman" w:hAnsi="Times New Roman"/>
          <w:sz w:val="28"/>
          <w:szCs w:val="28"/>
        </w:rPr>
        <w:t xml:space="preserve">a legislative bill was approved which </w:t>
      </w:r>
      <w:r w:rsidR="00A218A8">
        <w:rPr>
          <w:rFonts w:ascii="Times New Roman" w:hAnsi="Times New Roman"/>
          <w:sz w:val="28"/>
          <w:szCs w:val="28"/>
        </w:rPr>
        <w:t>increase</w:t>
      </w:r>
      <w:r>
        <w:rPr>
          <w:rFonts w:ascii="Times New Roman" w:hAnsi="Times New Roman"/>
          <w:sz w:val="28"/>
          <w:szCs w:val="28"/>
        </w:rPr>
        <w:t>d</w:t>
      </w:r>
      <w:r w:rsidR="00A218A8">
        <w:rPr>
          <w:rFonts w:ascii="Times New Roman" w:hAnsi="Times New Roman"/>
          <w:sz w:val="28"/>
          <w:szCs w:val="28"/>
        </w:rPr>
        <w:t xml:space="preserve"> license fees for recreational hunting and fishing and commercial fishing</w:t>
      </w:r>
      <w:r w:rsidR="00A36958">
        <w:rPr>
          <w:rFonts w:ascii="Times New Roman" w:hAnsi="Times New Roman"/>
          <w:sz w:val="28"/>
          <w:szCs w:val="28"/>
        </w:rPr>
        <w:t xml:space="preserve">; a portion of the increased license fees were dedicated to aquatic weed control. </w:t>
      </w:r>
      <w:r w:rsidR="00A218A8">
        <w:rPr>
          <w:rFonts w:ascii="Times New Roman" w:hAnsi="Times New Roman"/>
          <w:sz w:val="28"/>
          <w:szCs w:val="28"/>
        </w:rPr>
        <w:t xml:space="preserve"> </w:t>
      </w:r>
    </w:p>
    <w:p w14:paraId="639F63F0" w14:textId="77DFCCA9" w:rsidR="00697FE3" w:rsidRPr="00F0305B" w:rsidRDefault="00697FE3" w:rsidP="00A3695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Hlk66090982"/>
      <w:bookmarkEnd w:id="1"/>
      <w:bookmarkEnd w:id="2"/>
    </w:p>
    <w:p w14:paraId="153296F9" w14:textId="73EDFBAA" w:rsidR="00130EC8" w:rsidRDefault="00130EC8" w:rsidP="00697FE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Other Business</w:t>
      </w:r>
      <w:r w:rsidR="00697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BD80B89" w14:textId="77777777" w:rsidR="00AC2A6B" w:rsidRDefault="00AC2A6B" w:rsidP="00AC2A6B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CF05DF9" w14:textId="583B7327" w:rsidR="002A7BCA" w:rsidRPr="008B2145" w:rsidRDefault="00A36958" w:rsidP="002A7BC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Nothing was discussed. </w:t>
      </w:r>
    </w:p>
    <w:p w14:paraId="1C51DB3F" w14:textId="77777777" w:rsidR="002A7BCA" w:rsidRDefault="002A7BCA" w:rsidP="002A7BC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6C7C5A" w14:textId="32E29096" w:rsidR="00697FE3" w:rsidRDefault="00697FE3" w:rsidP="00697FE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bookmarkEnd w:id="3"/>
    <w:p w14:paraId="01A8A943" w14:textId="70FDBFC6" w:rsidR="007B70DC" w:rsidRDefault="007B70DC" w:rsidP="00697FE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</w:p>
    <w:p w14:paraId="5C166B95" w14:textId="77777777" w:rsidR="00BC0AFF" w:rsidRDefault="00BC0AFF" w:rsidP="00214675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504F9647" w14:textId="70BDD7FC" w:rsidR="00214675" w:rsidRDefault="000B16D4" w:rsidP="00214675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0D41">
        <w:rPr>
          <w:rFonts w:ascii="Times New Roman" w:hAnsi="Times New Roman"/>
          <w:color w:val="000000"/>
          <w:sz w:val="28"/>
          <w:szCs w:val="28"/>
        </w:rPr>
        <w:t xml:space="preserve">Chairman Vince Guillory stated the next meeting </w:t>
      </w:r>
      <w:r w:rsidR="00A36958">
        <w:rPr>
          <w:rFonts w:ascii="Times New Roman" w:hAnsi="Times New Roman"/>
          <w:color w:val="000000"/>
          <w:sz w:val="28"/>
          <w:szCs w:val="28"/>
        </w:rPr>
        <w:t xml:space="preserve">will take place on </w:t>
      </w:r>
      <w:r w:rsidRPr="00210D41">
        <w:rPr>
          <w:rFonts w:ascii="Times New Roman" w:hAnsi="Times New Roman"/>
          <w:sz w:val="28"/>
          <w:szCs w:val="28"/>
        </w:rPr>
        <w:t xml:space="preserve">second or third Monday at 6:30 pm </w:t>
      </w:r>
      <w:r>
        <w:rPr>
          <w:rFonts w:ascii="Times New Roman" w:hAnsi="Times New Roman"/>
          <w:sz w:val="28"/>
          <w:szCs w:val="28"/>
        </w:rPr>
        <w:t xml:space="preserve">at either the </w:t>
      </w:r>
      <w:r w:rsidRPr="00210D41">
        <w:rPr>
          <w:rFonts w:ascii="Times New Roman" w:hAnsi="Times New Roman"/>
          <w:sz w:val="28"/>
          <w:szCs w:val="28"/>
        </w:rPr>
        <w:t>Methodist Church on Central Lafourche Drive in Mathews</w:t>
      </w:r>
      <w:r>
        <w:rPr>
          <w:rFonts w:ascii="Times New Roman" w:hAnsi="Times New Roman"/>
          <w:sz w:val="28"/>
          <w:szCs w:val="28"/>
        </w:rPr>
        <w:t xml:space="preserve"> or the Lockport Town Hall. </w:t>
      </w:r>
      <w:r w:rsidRPr="00210D41">
        <w:rPr>
          <w:rFonts w:ascii="Times New Roman" w:hAnsi="Times New Roman"/>
          <w:sz w:val="28"/>
          <w:szCs w:val="28"/>
        </w:rPr>
        <w:t xml:space="preserve">  </w:t>
      </w:r>
    </w:p>
    <w:p w14:paraId="2CE30015" w14:textId="77777777" w:rsidR="00214675" w:rsidRDefault="00214675" w:rsidP="00214675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BF38A83" w14:textId="1845127D" w:rsidR="000B16D4" w:rsidRPr="002C52CD" w:rsidRDefault="000B16D4" w:rsidP="00214675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52CD">
        <w:rPr>
          <w:rFonts w:ascii="Times New Roman" w:hAnsi="Times New Roman"/>
          <w:b/>
          <w:bCs/>
          <w:color w:val="000000"/>
          <w:sz w:val="28"/>
          <w:szCs w:val="28"/>
        </w:rPr>
        <w:t>Adjournment</w:t>
      </w:r>
    </w:p>
    <w:p w14:paraId="411D406A" w14:textId="2A4DE987" w:rsidR="00697FE3" w:rsidRDefault="00697FE3" w:rsidP="00697FE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FABF120" w14:textId="580C19D6" w:rsidR="000B16D4" w:rsidRPr="002C52CD" w:rsidRDefault="00AE6BAD" w:rsidP="000B16D4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Oray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Savoie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B16D4">
        <w:rPr>
          <w:rFonts w:ascii="Times New Roman" w:hAnsi="Times New Roman"/>
          <w:sz w:val="28"/>
          <w:szCs w:val="28"/>
        </w:rPr>
        <w:t xml:space="preserve">moved </w:t>
      </w:r>
      <w:r w:rsidR="000B16D4" w:rsidRPr="002C52CD">
        <w:rPr>
          <w:rFonts w:ascii="Times New Roman" w:hAnsi="Times New Roman"/>
          <w:sz w:val="28"/>
          <w:szCs w:val="28"/>
        </w:rPr>
        <w:t xml:space="preserve">and </w:t>
      </w:r>
      <w:r>
        <w:rPr>
          <w:rFonts w:ascii="Times New Roman" w:hAnsi="Times New Roman"/>
          <w:sz w:val="28"/>
          <w:szCs w:val="28"/>
        </w:rPr>
        <w:t>John Guidry</w:t>
      </w:r>
      <w:r w:rsidR="000B16D4">
        <w:rPr>
          <w:rFonts w:ascii="Times New Roman" w:hAnsi="Times New Roman"/>
          <w:sz w:val="28"/>
          <w:szCs w:val="28"/>
        </w:rPr>
        <w:t xml:space="preserve"> seconded </w:t>
      </w:r>
      <w:proofErr w:type="gramStart"/>
      <w:r w:rsidR="000B16D4">
        <w:rPr>
          <w:rFonts w:ascii="Times New Roman" w:hAnsi="Times New Roman"/>
          <w:sz w:val="28"/>
          <w:szCs w:val="28"/>
        </w:rPr>
        <w:t xml:space="preserve">to </w:t>
      </w:r>
      <w:r w:rsidR="00EB647B">
        <w:rPr>
          <w:rFonts w:ascii="Times New Roman" w:hAnsi="Times New Roman"/>
          <w:sz w:val="28"/>
          <w:szCs w:val="28"/>
        </w:rPr>
        <w:t xml:space="preserve"> </w:t>
      </w:r>
      <w:r w:rsidR="000B16D4">
        <w:rPr>
          <w:rFonts w:ascii="Times New Roman" w:hAnsi="Times New Roman"/>
          <w:sz w:val="28"/>
          <w:szCs w:val="28"/>
        </w:rPr>
        <w:t>“</w:t>
      </w:r>
      <w:proofErr w:type="gramEnd"/>
      <w:r w:rsidR="000B16D4">
        <w:rPr>
          <w:rFonts w:ascii="Times New Roman" w:hAnsi="Times New Roman"/>
          <w:sz w:val="28"/>
          <w:szCs w:val="28"/>
        </w:rPr>
        <w:t xml:space="preserve"> </w:t>
      </w:r>
      <w:r w:rsidR="000B16D4" w:rsidRPr="002C52CD">
        <w:rPr>
          <w:rFonts w:ascii="Times New Roman" w:hAnsi="Times New Roman"/>
          <w:sz w:val="28"/>
          <w:szCs w:val="28"/>
        </w:rPr>
        <w:t>adjourn the meeting</w:t>
      </w:r>
      <w:r w:rsidR="00FE5861">
        <w:rPr>
          <w:rFonts w:ascii="Times New Roman" w:hAnsi="Times New Roman"/>
          <w:sz w:val="28"/>
          <w:szCs w:val="28"/>
        </w:rPr>
        <w:t>”</w:t>
      </w:r>
      <w:r w:rsidR="000B16D4" w:rsidRPr="002C52CD">
        <w:rPr>
          <w:rFonts w:ascii="Times New Roman" w:hAnsi="Times New Roman"/>
          <w:sz w:val="28"/>
          <w:szCs w:val="28"/>
        </w:rPr>
        <w:t xml:space="preserve">.  </w:t>
      </w:r>
      <w:bookmarkStart w:id="4" w:name="_Hlk62296562"/>
      <w:r w:rsidR="000B16D4" w:rsidRPr="002C52CD">
        <w:rPr>
          <w:rFonts w:ascii="Times New Roman" w:hAnsi="Times New Roman"/>
          <w:sz w:val="28"/>
          <w:szCs w:val="28"/>
        </w:rPr>
        <w:t xml:space="preserve">Voting yes – all; </w:t>
      </w:r>
      <w:r w:rsidR="000B16D4">
        <w:rPr>
          <w:rFonts w:ascii="Times New Roman" w:hAnsi="Times New Roman"/>
          <w:sz w:val="28"/>
          <w:szCs w:val="28"/>
        </w:rPr>
        <w:t>m</w:t>
      </w:r>
      <w:r w:rsidR="000B16D4" w:rsidRPr="002C52CD">
        <w:rPr>
          <w:rFonts w:ascii="Times New Roman" w:hAnsi="Times New Roman"/>
          <w:sz w:val="28"/>
          <w:szCs w:val="28"/>
        </w:rPr>
        <w:t xml:space="preserve">otion passed. </w:t>
      </w:r>
    </w:p>
    <w:bookmarkEnd w:id="4"/>
    <w:p w14:paraId="424E2B6C" w14:textId="77777777" w:rsidR="000B16D4" w:rsidRPr="002C52CD" w:rsidRDefault="000B16D4" w:rsidP="000B16D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4BE49D0F" w14:textId="77777777" w:rsidR="000B16D4" w:rsidRPr="002C52CD" w:rsidRDefault="000B16D4" w:rsidP="000B16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Vincent Guillory</w:t>
      </w:r>
    </w:p>
    <w:p w14:paraId="1C6A2596" w14:textId="77777777" w:rsidR="000B16D4" w:rsidRPr="002C52CD" w:rsidRDefault="000B16D4" w:rsidP="000B16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Chairman</w:t>
      </w:r>
    </w:p>
    <w:p w14:paraId="2F30BCDE" w14:textId="77777777" w:rsidR="000B16D4" w:rsidRPr="002C52CD" w:rsidRDefault="000B16D4" w:rsidP="000B16D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BCA4E29" w14:textId="77777777" w:rsidR="000B16D4" w:rsidRPr="002C52CD" w:rsidRDefault="000B16D4" w:rsidP="000B16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 xml:space="preserve">Shontelle </w:t>
      </w:r>
      <w:proofErr w:type="spellStart"/>
      <w:r w:rsidRPr="002C52CD">
        <w:rPr>
          <w:rFonts w:ascii="Times New Roman" w:hAnsi="Times New Roman"/>
          <w:sz w:val="28"/>
          <w:szCs w:val="28"/>
        </w:rPr>
        <w:t>Cockerhan</w:t>
      </w:r>
      <w:proofErr w:type="spellEnd"/>
    </w:p>
    <w:p w14:paraId="1B257FF8" w14:textId="77777777" w:rsidR="000B16D4" w:rsidRPr="002C52CD" w:rsidRDefault="000B16D4" w:rsidP="000B16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Secretary</w:t>
      </w:r>
    </w:p>
    <w:p w14:paraId="08AB175A" w14:textId="77777777" w:rsidR="000B16D4" w:rsidRPr="002C52CD" w:rsidRDefault="000B16D4" w:rsidP="000B16D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0B16D4" w:rsidRPr="002C52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C84F" w14:textId="77777777" w:rsidR="009D44A0" w:rsidRDefault="009D44A0" w:rsidP="00DB0A40">
      <w:pPr>
        <w:spacing w:after="0" w:line="240" w:lineRule="auto"/>
      </w:pPr>
      <w:r>
        <w:separator/>
      </w:r>
    </w:p>
  </w:endnote>
  <w:endnote w:type="continuationSeparator" w:id="0">
    <w:p w14:paraId="3E928235" w14:textId="77777777" w:rsidR="009D44A0" w:rsidRDefault="009D44A0" w:rsidP="00DB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024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6CA07" w14:textId="1AFB4F0A" w:rsidR="00DB0A40" w:rsidRDefault="00DB0A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F802CF" w14:textId="77777777" w:rsidR="00DB0A40" w:rsidRDefault="00DB0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C9CB" w14:textId="77777777" w:rsidR="009D44A0" w:rsidRDefault="009D44A0" w:rsidP="00DB0A40">
      <w:pPr>
        <w:spacing w:after="0" w:line="240" w:lineRule="auto"/>
      </w:pPr>
      <w:r>
        <w:separator/>
      </w:r>
    </w:p>
  </w:footnote>
  <w:footnote w:type="continuationSeparator" w:id="0">
    <w:p w14:paraId="72FA693F" w14:textId="77777777" w:rsidR="009D44A0" w:rsidRDefault="009D44A0" w:rsidP="00DB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1DE1"/>
    <w:multiLevelType w:val="hybridMultilevel"/>
    <w:tmpl w:val="F61A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C1FEB"/>
    <w:multiLevelType w:val="hybridMultilevel"/>
    <w:tmpl w:val="BF9A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01B8A"/>
    <w:rsid w:val="000112D5"/>
    <w:rsid w:val="00016EC0"/>
    <w:rsid w:val="00027E4A"/>
    <w:rsid w:val="000759EA"/>
    <w:rsid w:val="000A6291"/>
    <w:rsid w:val="000B16D4"/>
    <w:rsid w:val="00100AD3"/>
    <w:rsid w:val="0011597B"/>
    <w:rsid w:val="0012772F"/>
    <w:rsid w:val="00130EC8"/>
    <w:rsid w:val="00170D3D"/>
    <w:rsid w:val="00214675"/>
    <w:rsid w:val="00225298"/>
    <w:rsid w:val="0023306F"/>
    <w:rsid w:val="00265C3D"/>
    <w:rsid w:val="00276C6F"/>
    <w:rsid w:val="002803B0"/>
    <w:rsid w:val="002A243D"/>
    <w:rsid w:val="002A7BCA"/>
    <w:rsid w:val="002E4444"/>
    <w:rsid w:val="002E4575"/>
    <w:rsid w:val="00304408"/>
    <w:rsid w:val="0030791B"/>
    <w:rsid w:val="003770A0"/>
    <w:rsid w:val="003F591F"/>
    <w:rsid w:val="003F5DF1"/>
    <w:rsid w:val="0041348E"/>
    <w:rsid w:val="004A64EE"/>
    <w:rsid w:val="004A6744"/>
    <w:rsid w:val="00523BE7"/>
    <w:rsid w:val="005C6811"/>
    <w:rsid w:val="005E54C5"/>
    <w:rsid w:val="005F276A"/>
    <w:rsid w:val="005F68FD"/>
    <w:rsid w:val="0063406D"/>
    <w:rsid w:val="00646CA0"/>
    <w:rsid w:val="00683991"/>
    <w:rsid w:val="00697FE3"/>
    <w:rsid w:val="006B23ED"/>
    <w:rsid w:val="006F78EC"/>
    <w:rsid w:val="0071065B"/>
    <w:rsid w:val="00724CE1"/>
    <w:rsid w:val="00732803"/>
    <w:rsid w:val="0076369F"/>
    <w:rsid w:val="00780AED"/>
    <w:rsid w:val="007947B9"/>
    <w:rsid w:val="00795BFB"/>
    <w:rsid w:val="007B057C"/>
    <w:rsid w:val="007B70DC"/>
    <w:rsid w:val="008263AF"/>
    <w:rsid w:val="008457FF"/>
    <w:rsid w:val="00855ABF"/>
    <w:rsid w:val="00857AAC"/>
    <w:rsid w:val="00864A31"/>
    <w:rsid w:val="008718D6"/>
    <w:rsid w:val="008B2145"/>
    <w:rsid w:val="008C62FE"/>
    <w:rsid w:val="008E50C6"/>
    <w:rsid w:val="0090144D"/>
    <w:rsid w:val="0092513E"/>
    <w:rsid w:val="00951EDE"/>
    <w:rsid w:val="009778EB"/>
    <w:rsid w:val="009D44A0"/>
    <w:rsid w:val="00A04094"/>
    <w:rsid w:val="00A0482D"/>
    <w:rsid w:val="00A218A8"/>
    <w:rsid w:val="00A2686E"/>
    <w:rsid w:val="00A36958"/>
    <w:rsid w:val="00A43210"/>
    <w:rsid w:val="00A528A4"/>
    <w:rsid w:val="00AC2A6B"/>
    <w:rsid w:val="00AE6BAD"/>
    <w:rsid w:val="00AF0765"/>
    <w:rsid w:val="00B27FB5"/>
    <w:rsid w:val="00B8186C"/>
    <w:rsid w:val="00B915A6"/>
    <w:rsid w:val="00B93A90"/>
    <w:rsid w:val="00BA5422"/>
    <w:rsid w:val="00BB39E4"/>
    <w:rsid w:val="00BC0AFF"/>
    <w:rsid w:val="00C55080"/>
    <w:rsid w:val="00C80EAE"/>
    <w:rsid w:val="00CA2CA0"/>
    <w:rsid w:val="00CD07B0"/>
    <w:rsid w:val="00CE668B"/>
    <w:rsid w:val="00D458E6"/>
    <w:rsid w:val="00D478E4"/>
    <w:rsid w:val="00D514A7"/>
    <w:rsid w:val="00D56EF0"/>
    <w:rsid w:val="00D830E7"/>
    <w:rsid w:val="00DA366B"/>
    <w:rsid w:val="00DB0A40"/>
    <w:rsid w:val="00DC72E2"/>
    <w:rsid w:val="00DD1962"/>
    <w:rsid w:val="00E4037F"/>
    <w:rsid w:val="00E47D4A"/>
    <w:rsid w:val="00E9228D"/>
    <w:rsid w:val="00EA7847"/>
    <w:rsid w:val="00EA79F3"/>
    <w:rsid w:val="00EB647B"/>
    <w:rsid w:val="00F0305B"/>
    <w:rsid w:val="00F1719D"/>
    <w:rsid w:val="00F21DA6"/>
    <w:rsid w:val="00F31D2D"/>
    <w:rsid w:val="00F964C3"/>
    <w:rsid w:val="00FC25AE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  <w:style w:type="paragraph" w:styleId="NoSpacing">
    <w:name w:val="No Spacing"/>
    <w:uiPriority w:val="1"/>
    <w:qFormat/>
    <w:rsid w:val="00FC25A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B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40"/>
  </w:style>
  <w:style w:type="paragraph" w:styleId="Footer">
    <w:name w:val="footer"/>
    <w:basedOn w:val="Normal"/>
    <w:link w:val="FooterChar"/>
    <w:uiPriority w:val="99"/>
    <w:unhideWhenUsed/>
    <w:rsid w:val="00DB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Vince Guillory</cp:lastModifiedBy>
  <cp:revision>2</cp:revision>
  <cp:lastPrinted>2021-05-08T22:39:00Z</cp:lastPrinted>
  <dcterms:created xsi:type="dcterms:W3CDTF">2021-12-13T11:54:00Z</dcterms:created>
  <dcterms:modified xsi:type="dcterms:W3CDTF">2021-12-13T11:54:00Z</dcterms:modified>
</cp:coreProperties>
</file>